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4A4F" w:rsidR="00CF4A4F" w:rsidP="00CF4A4F" w:rsidRDefault="00CF4A4F" w14:paraId="7D229AFE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33A11090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45053BC1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74D233FA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3F20E7FE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6C70E3F2" w14:textId="1645F77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Paralympiakomitean syyskokous 202</w:t>
      </w:r>
      <w:r w:rsidR="006E33C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5</w:t>
      </w:r>
    </w:p>
    <w:p w:rsidRPr="00CF4A4F" w:rsidR="00CF4A4F" w:rsidP="00CF4A4F" w:rsidRDefault="00CF4A4F" w14:paraId="41E5B19A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Pr="00C8232C" w:rsidR="00CF4A4F" w:rsidP="00CF4A4F" w:rsidRDefault="00CF4A4F" w14:paraId="2ACD1551" w14:textId="5FB654A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Aika</w:t>
      </w:r>
      <w:r w:rsidRP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E64097">
        <w:rPr>
          <w:rFonts w:ascii="Arial" w:hAnsi="Arial" w:cs="Arial"/>
          <w:color w:val="000000"/>
          <w:sz w:val="20"/>
          <w:szCs w:val="20"/>
          <w:shd w:val="clear" w:color="auto" w:fill="FFFFFF"/>
        </w:rPr>
        <w:t>keskiviikko</w:t>
      </w:r>
      <w:r w:rsidR="00582E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</w:t>
      </w:r>
      <w:r w:rsidR="00E64097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582EF4">
        <w:rPr>
          <w:rFonts w:ascii="Arial" w:hAnsi="Arial" w:cs="Arial"/>
          <w:color w:val="000000"/>
          <w:sz w:val="20"/>
          <w:szCs w:val="20"/>
          <w:shd w:val="clear" w:color="auto" w:fill="FFFFFF"/>
        </w:rPr>
        <w:t>.11.202</w:t>
      </w:r>
      <w:r w:rsidR="00E64097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3C6F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klo 18.</w:t>
      </w:r>
      <w:r w:rsidR="00E64097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3C6F2E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</w:p>
    <w:p w:rsidRPr="006E33C2" w:rsidR="00582EF4" w:rsidP="00582EF4" w:rsidRDefault="00CF4A4F" w14:paraId="00F10642" w14:textId="5F400DF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33C2">
        <w:rPr>
          <w:rFonts w:ascii="Arial" w:hAnsi="Arial" w:cs="Arial"/>
          <w:color w:val="000000"/>
          <w:sz w:val="20"/>
          <w:szCs w:val="20"/>
          <w:shd w:val="clear" w:color="auto" w:fill="FFFFFF"/>
        </w:rPr>
        <w:t>Paikka</w:t>
      </w:r>
      <w:r w:rsidRPr="006E33C2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85337A">
        <w:rPr>
          <w:rFonts w:ascii="Arial" w:hAnsi="Arial" w:cs="Arial"/>
          <w:color w:val="000000"/>
          <w:sz w:val="20"/>
          <w:szCs w:val="20"/>
          <w:shd w:val="clear" w:color="auto" w:fill="FFFFFF"/>
        </w:rPr>
        <w:t>Liikuntakeskus Pajulahti</w:t>
      </w:r>
    </w:p>
    <w:p w:rsidRPr="00CF4A4F" w:rsidR="00CF4A4F" w:rsidP="00582EF4" w:rsidRDefault="00582EF4" w14:paraId="54204C54" w14:textId="3989C84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33C2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E33C2" w:rsidR="00582EF4">
        <w:rPr>
          <w:rFonts w:ascii="Arial" w:hAnsi="Arial" w:cs="Arial"/>
          <w:color w:val="000000"/>
          <w:sz w:val="20"/>
          <w:szCs w:val="20"/>
          <w:shd w:val="clear" w:color="auto" w:fill="FFFFFF"/>
        </w:rPr>
        <w:t>Kokoukseen voi osallistua myös etänä.</w:t>
      </w:r>
    </w:p>
    <w:p w:rsidR="5E2D882D" w:rsidP="5E2D882D" w:rsidRDefault="5E2D882D" w14:paraId="23EC1A9C" w14:textId="0357B90F">
      <w:pPr>
        <w:spacing w:after="0" w:line="240" w:lineRule="auto"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0F4419C0" w:rsidP="42F57A7A" w:rsidRDefault="0F4419C0" w14:paraId="2E785EC6" w14:textId="10573368">
      <w:pPr>
        <w:pStyle w:val="Normaali"/>
        <w:spacing w:after="0" w:line="240" w:lineRule="auto"/>
        <w:contextualSpacing/>
        <w:rPr>
          <w:rFonts w:ascii="Arial" w:hAnsi="Arial" w:eastAsia="Arial" w:cs="Arial"/>
          <w:noProof w:val="0"/>
          <w:color w:val="auto"/>
          <w:sz w:val="20"/>
          <w:szCs w:val="20"/>
          <w:lang w:val="fi-FI"/>
        </w:rPr>
      </w:pPr>
      <w:r w:rsidRPr="42F57A7A" w:rsidR="76BAAA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fi-FI"/>
        </w:rPr>
        <w:t xml:space="preserve">Kokoustarjoiluja ja kokousjärjestelyjä varten pyydämme ilmoittautumiset ja valtakirjat 21.11. mennessä osoitteeseen tiina.siivonen@paralympia.fi.  </w:t>
      </w:r>
      <w:r>
        <w:br/>
      </w:r>
      <w:r w:rsidRPr="42F57A7A" w:rsidR="76BAAA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fi-FI"/>
        </w:rPr>
        <w:t xml:space="preserve">Jos saavut paikan päälle, niin ilmoita myös mahdolliset erityisruokavaliot sekä onko mukanasi avustaja.   </w:t>
      </w:r>
      <w:r w:rsidRPr="42F57A7A" w:rsidR="76BAAA3E">
        <w:rPr>
          <w:rFonts w:ascii="Arial" w:hAnsi="Arial" w:eastAsia="Arial" w:cs="Arial"/>
          <w:noProof w:val="0"/>
          <w:color w:val="auto"/>
          <w:sz w:val="20"/>
          <w:szCs w:val="20"/>
          <w:lang w:val="fi-FI"/>
        </w:rPr>
        <w:t xml:space="preserve"> </w:t>
      </w:r>
    </w:p>
    <w:p w:rsidR="320A90CC" w:rsidP="42F57A7A" w:rsidRDefault="320A90CC" w14:paraId="4E92813E" w14:textId="31D5E9E8">
      <w:pPr>
        <w:pStyle w:val="Normaali"/>
        <w:spacing w:after="0" w:line="240" w:lineRule="auto"/>
        <w:contextualSpacing/>
        <w:rPr>
          <w:rFonts w:ascii="Arial" w:hAnsi="Arial" w:eastAsia="Arial" w:cs="Arial"/>
          <w:noProof w:val="0"/>
          <w:color w:val="auto"/>
          <w:sz w:val="20"/>
          <w:szCs w:val="20"/>
          <w:lang w:val="fi-FI"/>
        </w:rPr>
      </w:pPr>
    </w:p>
    <w:p w:rsidR="17985A8D" w:rsidP="0F4419C0" w:rsidRDefault="17985A8D" w14:paraId="1E6073ED" w14:textId="4A913077">
      <w:pPr>
        <w:pStyle w:val="Normaali"/>
        <w:spacing w:after="0" w:line="240" w:lineRule="auto"/>
        <w:contextualSpacing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0F4419C0" w:rsidR="17985A8D">
        <w:rPr>
          <w:rFonts w:ascii="Arial" w:hAnsi="Arial" w:cs="Arial"/>
          <w:color w:val="000000" w:themeColor="text1" w:themeTint="FF" w:themeShade="FF"/>
          <w:sz w:val="20"/>
          <w:szCs w:val="20"/>
        </w:rPr>
        <w:t>Kokouksen mahdollisia äänestyksiä varten käytetään äänestyskoppi.fi -palvelua. Kokousedustajilla (sekä läsnä että etänä) tulee olla digitaalinen laite (älypuhelin tai vastaava) äänestystä varten.</w:t>
      </w:r>
    </w:p>
    <w:p w:rsidR="0F4419C0" w:rsidP="0F4419C0" w:rsidRDefault="0F4419C0" w14:paraId="088C7467" w14:textId="16B24E68">
      <w:pPr>
        <w:pStyle w:val="Normaali"/>
        <w:spacing w:after="0" w:line="240" w:lineRule="auto"/>
        <w:contextualSpacing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69F63303" w:rsidP="69F63303" w:rsidRDefault="69F63303" w14:paraId="76A97398" w14:textId="537D7A0E">
      <w:pPr>
        <w:pStyle w:val="Normaali"/>
        <w:spacing w:after="0" w:line="240" w:lineRule="auto"/>
        <w:contextualSpacing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Pr="00CF4A4F" w:rsidR="00CF4A4F" w:rsidP="00CF4A4F" w:rsidRDefault="00CF4A4F" w14:paraId="48F15471" w14:textId="7777777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46BFFFC8" w14:textId="77777777">
      <w:pPr>
        <w:spacing w:after="0" w:line="240" w:lineRule="auto"/>
        <w:contextualSpacing/>
        <w:rPr>
          <w:rFonts w:ascii="Arial" w:hAnsi="Arial" w:cs="Arial"/>
          <w:b w:val="1"/>
          <w:bCs w:val="1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b w:val="1"/>
          <w:bCs w:val="1"/>
          <w:color w:val="000000"/>
          <w:sz w:val="20"/>
          <w:szCs w:val="20"/>
          <w:shd w:val="clear" w:color="auto" w:fill="FFFFFF"/>
        </w:rPr>
        <w:t>Käsiteltävät asiat</w:t>
      </w:r>
    </w:p>
    <w:p w:rsidRPr="00CF4A4F" w:rsidR="00CF4A4F" w:rsidP="00CF4A4F" w:rsidRDefault="00CF4A4F" w14:paraId="4EC481B5" w14:textId="7777777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63B0E5BA" w14:textId="7C07E30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Kokouksen avaus</w:t>
      </w:r>
      <w:r w:rsidR="0092466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Pr="00CF4A4F" w:rsidR="00CF4A4F" w:rsidP="00CF4A4F" w:rsidRDefault="00CF4A4F" w14:paraId="1469FCC5" w14:textId="77777777">
      <w:pPr>
        <w:spacing w:after="0" w:line="240" w:lineRule="auto"/>
        <w:ind w:left="72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4112D022" w14:textId="7777777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Valitaan kokouksen </w:t>
      </w:r>
    </w:p>
    <w:p w:rsidRPr="00CF4A4F" w:rsidR="00CF4A4F" w:rsidP="00CF4A4F" w:rsidRDefault="00CF4A4F" w14:paraId="09C77588" w14:textId="18D8024E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puheenjohtaja</w:t>
      </w:r>
    </w:p>
    <w:p w:rsidRPr="00CF4A4F" w:rsidR="00CF4A4F" w:rsidP="00CF4A4F" w:rsidRDefault="00CF4A4F" w14:paraId="43F49954" w14:textId="175DCDC1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sihteeri</w:t>
      </w:r>
    </w:p>
    <w:p w:rsidR="00CF4A4F" w:rsidP="00CF4A4F" w:rsidRDefault="00CF4A4F" w14:paraId="6AEDF3A3" w14:textId="77777777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kaksi pöytäkirjan tarkastajaa</w:t>
      </w:r>
    </w:p>
    <w:p w:rsidRPr="00CF4A4F" w:rsidR="00CF4A4F" w:rsidP="00CF4A4F" w:rsidRDefault="00CF4A4F" w14:paraId="51CB1C4A" w14:textId="56894376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kaksi ääntenlaskijaa</w:t>
      </w:r>
    </w:p>
    <w:p w:rsidRPr="00CF4A4F" w:rsidR="00CF4A4F" w:rsidP="00CF4A4F" w:rsidRDefault="00CF4A4F" w14:paraId="78092257" w14:textId="77777777">
      <w:pPr>
        <w:spacing w:after="0" w:line="240" w:lineRule="auto"/>
        <w:ind w:left="180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11774D2F" w14:textId="7777777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Todetaan edustettuina olevat jäsenet sekä kokouksen laillisuus ja päätösvaltaisuus</w:t>
      </w:r>
    </w:p>
    <w:p w:rsidRPr="00CF4A4F" w:rsidR="00CF4A4F" w:rsidP="00CF4A4F" w:rsidRDefault="00CF4A4F" w14:paraId="1CA4B24B" w14:textId="7BB35F7D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Todetaan valtakirjan tarkastajien lausunto, kokouksen</w:t>
      </w:r>
      <w:r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osanottajat sekä läsnäolo- ja puheoikeus</w:t>
      </w:r>
    </w:p>
    <w:p w:rsidRPr="00CF4A4F" w:rsidR="00CF4A4F" w:rsidP="00CF4A4F" w:rsidRDefault="00CF4A4F" w14:paraId="7558B34C" w14:textId="18D06582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Todetaan kokouskutsu ja esityslista</w:t>
      </w:r>
    </w:p>
    <w:p w:rsidRPr="00CF4A4F" w:rsidR="00CF4A4F" w:rsidP="00CF4A4F" w:rsidRDefault="00CF4A4F" w14:paraId="66E35275" w14:textId="72353C03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Kokouksen laillisuus ja päätösvaltaisuus</w:t>
      </w:r>
    </w:p>
    <w:p w:rsidRPr="00CF4A4F" w:rsidR="00CF4A4F" w:rsidP="00CF4A4F" w:rsidRDefault="00CF4A4F" w14:paraId="39DF496A" w14:textId="7777777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F4A4F" w:rsidP="00CF4A4F" w:rsidRDefault="00CF4A4F" w14:paraId="46104B76" w14:textId="7777777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Päätetään varsinaisten jäsenten jäsenmaksun suuruudesta seuraavaksi kalenterivuodeksi</w:t>
      </w:r>
    </w:p>
    <w:p w:rsidR="00582EF4" w:rsidP="00582EF4" w:rsidRDefault="00582EF4" w14:paraId="7D9A322A" w14:textId="7777777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582EF4" w:rsidR="00582EF4" w:rsidP="0F4419C0" w:rsidRDefault="00582EF4" w14:paraId="113841E0" w14:textId="113323C6">
      <w:pPr>
        <w:spacing w:after="0" w:line="240" w:lineRule="auto"/>
        <w:ind w:left="720"/>
        <w:contextualSpacing/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</w:pPr>
      <w:r w:rsidRPr="0F4419C0" w:rsidR="00582EF4"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  <w:t>Hallitus esittää, että jäsenmaksut pysyvät ennallaan (lajiliitot 350 euroa, yhdistykset ja seurat 30 euroa).</w:t>
      </w:r>
    </w:p>
    <w:p w:rsidRPr="00CF4A4F" w:rsidR="00CF4A4F" w:rsidP="00F67F85" w:rsidRDefault="00CF4A4F" w14:paraId="2D2555B7" w14:textId="7777777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04E22C85" w14:textId="6FC18888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Päätetään tilintarkastajille ja hallituksen jäsenille maksettavien palkkioiden suuruudesta</w:t>
      </w:r>
    </w:p>
    <w:p w:rsidRPr="00CF4A4F" w:rsidR="00CF4A4F" w:rsidP="1D53AE50" w:rsidRDefault="00CF4A4F" w14:paraId="6E44E237" w14:textId="4FEE91BF">
      <w:pPr>
        <w:pStyle w:val="Luettelokappale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54FDA535" w:rsidRDefault="00CF4A4F" w14:paraId="0C560A40" w14:textId="2AF4740B">
      <w:pPr>
        <w:pStyle w:val="Luettelokappale"/>
        <w:spacing w:after="0" w:line="240" w:lineRule="auto"/>
        <w:ind w:left="720"/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</w:pPr>
      <w:r w:rsidRPr="54FDA535" w:rsidR="761D2ECC">
        <w:rPr>
          <w:rFonts w:ascii="Arial" w:hAnsi="Arial" w:cs="Arial"/>
          <w:i w:val="1"/>
          <w:iCs w:val="1"/>
          <w:color w:val="000000" w:themeColor="text1" w:themeTint="FF" w:themeShade="FF"/>
          <w:sz w:val="20"/>
          <w:szCs w:val="20"/>
        </w:rPr>
        <w:t>Hallitus esittää, että tilintarkastajille maksetaan laskutuksen mukaan ja hal</w:t>
      </w:r>
      <w:r w:rsidRPr="54FDA535" w:rsidR="13AFE5C9">
        <w:rPr>
          <w:rFonts w:ascii="Arial" w:hAnsi="Arial" w:cs="Arial"/>
          <w:i w:val="1"/>
          <w:iCs w:val="1"/>
          <w:color w:val="000000" w:themeColor="text1" w:themeTint="FF" w:themeShade="FF"/>
          <w:sz w:val="20"/>
          <w:szCs w:val="20"/>
        </w:rPr>
        <w:t>lituksen jäsenille ei makseta palkkioita.</w:t>
      </w:r>
      <w:r w:rsidRPr="54FDA535" w:rsidR="00CF4A4F">
        <w:rPr>
          <w:rFonts w:ascii="Arial" w:hAnsi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</w:p>
    <w:p w:rsidRPr="00CF4A4F" w:rsidR="00CF4A4F" w:rsidP="00CF4A4F" w:rsidRDefault="00CF4A4F" w14:paraId="5BD3F8A3" w14:textId="77777777">
      <w:pPr>
        <w:pStyle w:val="Luettelokappale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A26C0B" w:rsidR="00CF4A4F" w:rsidP="0F4419C0" w:rsidRDefault="00CF4A4F" w14:paraId="1A564354" w14:textId="7051E84E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Vahvistetaan toimintasuunnitelma ja talousarvio seuraavaksi kalenterivuodeksi </w:t>
      </w:r>
      <w:r w:rsidR="00A26C0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A26C0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F4419C0" w:rsidR="00A26C0B"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  <w:t>Liitteenä on toimintasuunnitelma ja talousarvio.</w:t>
      </w:r>
    </w:p>
    <w:p w:rsidRPr="00652593" w:rsidR="00AE12B7" w:rsidP="00AE12B7" w:rsidRDefault="00AE12B7" w14:paraId="1A96C0FC" w14:textId="77777777">
      <w:pPr>
        <w:pStyle w:val="Luettelokappale"/>
        <w:rPr>
          <w:rFonts w:ascii="Arial" w:hAnsi="Arial" w:cs="Arial"/>
          <w:color w:val="EE0000"/>
          <w:sz w:val="20"/>
          <w:szCs w:val="20"/>
          <w:shd w:val="clear" w:color="auto" w:fill="FFFFFF"/>
        </w:rPr>
      </w:pPr>
    </w:p>
    <w:p w:rsidRPr="00E63560" w:rsidR="00CF4A4F" w:rsidP="48059B84" w:rsidRDefault="00AC2ABF" w14:paraId="01E32776" w14:textId="28B8C07C">
      <w:pPr>
        <w:pStyle w:val="Luettelokappale"/>
        <w:numPr>
          <w:ilvl w:val="0"/>
          <w:numId w:val="1"/>
        </w:numPr>
        <w:rPr>
          <w:rFonts w:ascii="Arial" w:hAnsi="Arial" w:cs="Arial"/>
          <w:i w:val="1"/>
          <w:iCs w:val="1"/>
          <w:color w:val="000000"/>
          <w:sz w:val="22"/>
          <w:szCs w:val="22"/>
          <w:shd w:val="clear" w:color="auto" w:fill="FFFFFF"/>
        </w:rPr>
      </w:pPr>
      <w:r w:rsidRPr="48059B84" w:rsidR="4AB75ECF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fi-FI"/>
        </w:rPr>
        <w:t>Valitaan kurinpitolautakunta vuodelle 2026</w:t>
      </w:r>
    </w:p>
    <w:p w:rsidRPr="00E63560" w:rsidR="00CF4A4F" w:rsidP="48059B84" w:rsidRDefault="00AC2ABF" w14:paraId="096006A9" w14:textId="6560B579">
      <w:pPr>
        <w:pStyle w:val="Luettelokappale"/>
        <w:ind w:left="720"/>
      </w:pPr>
    </w:p>
    <w:p w:rsidRPr="00E63560" w:rsidR="00CF4A4F" w:rsidP="48059B84" w:rsidRDefault="00AC2ABF" w14:paraId="021B6A62" w14:textId="01B4DCCA">
      <w:pPr>
        <w:pStyle w:val="Luettelokappale"/>
        <w:ind w:left="720"/>
        <w:rPr>
          <w:rFonts w:ascii="Arial" w:hAnsi="Arial" w:cs="Arial"/>
          <w:i w:val="1"/>
          <w:iCs w:val="1"/>
          <w:color w:val="000000"/>
          <w:sz w:val="22"/>
          <w:szCs w:val="22"/>
          <w:shd w:val="clear" w:color="auto" w:fill="FFFFFF"/>
        </w:rPr>
      </w:pPr>
      <w:r w:rsidRPr="48059B84" w:rsidR="64202230">
        <w:rPr>
          <w:i w:val="1"/>
          <w:iCs w:val="1"/>
        </w:rPr>
        <w:t>Hallitus esittää kurinpitolautakunnan jäseniksi Kimmo Aaltoa, Jere Forsbergia ja Eeva Kaartista.</w:t>
      </w:r>
    </w:p>
    <w:p w:rsidRPr="00E63560" w:rsidR="00CF4A4F" w:rsidP="48059B84" w:rsidRDefault="00AC2ABF" w14:paraId="241814A8" w14:textId="3076DFBA">
      <w:pPr>
        <w:pStyle w:val="Luettelokappale"/>
        <w:ind w:left="720"/>
      </w:pPr>
    </w:p>
    <w:p w:rsidRPr="00E63560" w:rsidR="00CF4A4F" w:rsidP="48059B84" w:rsidRDefault="00AC2ABF" w14:paraId="2440D2C8" w14:textId="5724B4C8">
      <w:pPr>
        <w:pStyle w:val="Luettelokappale"/>
        <w:ind w:left="720"/>
      </w:pPr>
    </w:p>
    <w:p w:rsidRPr="00E63560" w:rsidR="00CF4A4F" w:rsidP="48059B84" w:rsidRDefault="00AC2ABF" w14:paraId="0E679B64" w14:textId="54CB44AD">
      <w:pPr>
        <w:pStyle w:val="Luettelokappale"/>
        <w:ind w:left="720"/>
      </w:pPr>
    </w:p>
    <w:p w:rsidRPr="00E63560" w:rsidR="00CF4A4F" w:rsidP="48059B84" w:rsidRDefault="00AC2ABF" w14:paraId="1FD87CE7" w14:textId="64C6AD93">
      <w:pPr>
        <w:pStyle w:val="Luettelokappale"/>
        <w:ind w:left="720"/>
      </w:pPr>
    </w:p>
    <w:p w:rsidRPr="00E63560" w:rsidR="00CF4A4F" w:rsidP="48059B84" w:rsidRDefault="00AC2ABF" w14:paraId="65512CEB" w14:textId="6709EBB0">
      <w:pPr>
        <w:pStyle w:val="Luettelokappale"/>
        <w:ind w:left="720"/>
        <w:rPr>
          <w:rFonts w:ascii="Arial" w:hAnsi="Arial" w:cs="Arial"/>
          <w:i w:val="1"/>
          <w:iCs w:val="1"/>
          <w:color w:val="000000"/>
          <w:sz w:val="22"/>
          <w:szCs w:val="22"/>
          <w:shd w:val="clear" w:color="auto" w:fill="FFFFFF"/>
        </w:rPr>
      </w:pPr>
      <w:r>
        <w:br/>
      </w:r>
    </w:p>
    <w:p w:rsidRPr="00BF59E4" w:rsidR="00513502" w:rsidP="00BF59E4" w:rsidRDefault="00CF4A4F" w14:paraId="3031815D" w14:textId="42014896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Muut jäsenten kokouksen käsiteltäväksi esittämät asiat</w:t>
      </w:r>
    </w:p>
    <w:p w:rsidRPr="0050300A" w:rsidR="00513502" w:rsidP="0050300A" w:rsidRDefault="00513502" w14:paraId="0E588ABE" w14:textId="77777777">
      <w:pPr>
        <w:pStyle w:val="Luettelokappal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250C8481" w14:textId="0429AE9A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Muut asiat</w:t>
      </w:r>
    </w:p>
    <w:p w:rsidRPr="00CF4A4F" w:rsidR="00CF4A4F" w:rsidP="00CF4A4F" w:rsidRDefault="00CF4A4F" w14:paraId="6C4402A1" w14:textId="7777777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0825DC6B" w14:textId="7777777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Kokouksen päättäminen </w:t>
      </w:r>
    </w:p>
    <w:p w:rsidRPr="00CF4A4F" w:rsidR="00296AB4" w:rsidP="42F57A7A" w:rsidRDefault="00296AB4" w14:paraId="031E38DD" w14:textId="03F548C8">
      <w:pPr>
        <w:pStyle w:val="Normaali"/>
        <w:spacing w:after="0" w:line="240" w:lineRule="auto"/>
        <w:rPr>
          <w:rFonts w:ascii="Arial" w:hAnsi="Arial" w:cs="Arial"/>
          <w:sz w:val="20"/>
          <w:szCs w:val="20"/>
        </w:rPr>
      </w:pPr>
    </w:p>
    <w:sectPr w:rsidRPr="00CF4A4F" w:rsidR="00296AB4">
      <w:headerReference w:type="default" r:id="rId10"/>
      <w:footerReference w:type="default" r:id="rId11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D34" w:rsidRDefault="00456D34" w14:paraId="12C3EF9D" w14:textId="77777777">
      <w:pPr>
        <w:spacing w:after="0" w:line="240" w:lineRule="auto"/>
      </w:pPr>
      <w:r>
        <w:separator/>
      </w:r>
    </w:p>
  </w:endnote>
  <w:endnote w:type="continuationSeparator" w:id="0">
    <w:p w:rsidR="00456D34" w:rsidRDefault="00456D34" w14:paraId="0FC143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17CC0" w:rsidP="00C52999" w:rsidRDefault="00D17CC0" w14:paraId="67E50A18" w14:textId="77777777">
    <w:pPr>
      <w:pStyle w:val="Alatunniste"/>
      <w:rPr>
        <w:rFonts w:ascii="Open Sans" w:hAnsi="Open Sans" w:cs="Open Sans"/>
        <w:sz w:val="16"/>
        <w:szCs w:val="16"/>
      </w:rPr>
    </w:pPr>
  </w:p>
  <w:p w:rsidR="00D17CC0" w:rsidP="00C52999" w:rsidRDefault="00D17CC0" w14:paraId="58C11874" w14:textId="77777777">
    <w:pPr>
      <w:pStyle w:val="Alatunniste"/>
      <w:rPr>
        <w:rFonts w:ascii="Open Sans" w:hAnsi="Open Sans" w:cs="Open Sans"/>
        <w:sz w:val="16"/>
        <w:szCs w:val="16"/>
      </w:rPr>
    </w:pPr>
  </w:p>
  <w:p w:rsidRPr="002049F4" w:rsidR="00D17CC0" w:rsidP="00C52999" w:rsidRDefault="00C8232C" w14:paraId="02D3FCE6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68470B7F" wp14:editId="0890FA3B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200265" cy="71755"/>
              <wp:effectExtent l="0" t="0" r="0" b="4445"/>
              <wp:wrapNone/>
              <wp:docPr id="5" name="Piirtoalus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339278" y="36999"/>
                          <a:ext cx="656399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>
          <w:pict w14:anchorId="5346F10C">
            <v:group id="Piirtoalusta 5" style="position:absolute;margin-left:0;margin-top:13.9pt;width:566.95pt;height:5.65pt;z-index:251660288;mso-position-horizontal:center;mso-position-horizontal-relative:margin" coordsize="72002,717" o:spid="_x0000_s1026" editas="canvas" w14:anchorId="1720A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2002;height:717;visibility:visible;mso-wrap-style:square" type="#_x0000_t75">
                <v:fill o:detectmouseclick="t"/>
                <v:path o:connecttype="none"/>
              </v:shape>
              <v:line id="Line 7" style="position:absolute;visibility:visible;mso-wrap-style:square" o:spid="_x0000_s1028" strokecolor="#9cf" strokeweight="1.5pt" o:connectortype="straight" from="3392,369" to="6903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"/>
              <w10:wrap anchorx="margin"/>
            </v:group>
          </w:pict>
        </mc:Fallback>
      </mc:AlternateContent>
    </w:r>
    <w:r w:rsidRPr="002049F4">
      <w:rPr>
        <w:rFonts w:ascii="Open Sans" w:hAnsi="Open Sans" w:cs="Open Sans"/>
        <w:sz w:val="16"/>
        <w:szCs w:val="16"/>
      </w:rPr>
      <w:t>Suomen Paralympiakomitea ry  |  Finlands Paralympiska Kommitté rf  |  Finnish Paralympic Committee</w:t>
    </w:r>
  </w:p>
  <w:p w:rsidR="00D17CC0" w:rsidP="00C52999" w:rsidRDefault="00D17CC0" w14:paraId="1999C678" w14:textId="77777777">
    <w:pPr>
      <w:pStyle w:val="Alatunniste"/>
      <w:jc w:val="center"/>
      <w:rPr>
        <w:rFonts w:ascii="Arial" w:hAnsi="Arial" w:cs="Arial"/>
        <w:sz w:val="16"/>
        <w:szCs w:val="16"/>
      </w:rPr>
    </w:pPr>
  </w:p>
  <w:p w:rsidRPr="00C52999" w:rsidR="00D17CC0" w:rsidP="00C52999" w:rsidRDefault="00C8232C" w14:paraId="3B5FA4F1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r w:rsidRPr="002049F4">
      <w:rPr>
        <w:rFonts w:ascii="Open Sans" w:hAnsi="Open Sans" w:cs="Open Sans"/>
        <w:sz w:val="16"/>
        <w:szCs w:val="16"/>
        <w:lang w:val="sv-FI"/>
      </w:rPr>
      <w:t xml:space="preserve">Valimotie 10, 4. krs FI00380 Helsinki, Finland | tel. </w:t>
    </w:r>
    <w:r w:rsidRPr="002049F4">
      <w:rPr>
        <w:rFonts w:ascii="Open Sans" w:hAnsi="Open Sans" w:cs="Open Sans"/>
        <w:sz w:val="16"/>
        <w:szCs w:val="16"/>
      </w:rPr>
      <w:t>+ 358 44 752 9360 | www.paralympia.f</w:t>
    </w:r>
    <w:r>
      <w:rPr>
        <w:rFonts w:ascii="Open Sans" w:hAnsi="Open Sans" w:cs="Open Sans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D34" w:rsidRDefault="00456D34" w14:paraId="358147DD" w14:textId="77777777">
      <w:pPr>
        <w:spacing w:after="0" w:line="240" w:lineRule="auto"/>
      </w:pPr>
      <w:r>
        <w:separator/>
      </w:r>
    </w:p>
  </w:footnote>
  <w:footnote w:type="continuationSeparator" w:id="0">
    <w:p w:rsidR="00456D34" w:rsidRDefault="00456D34" w14:paraId="37335A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7CC0" w:rsidRDefault="00C8232C" w14:paraId="356A3213" w14:textId="77777777">
    <w:pPr>
      <w:pStyle w:val="Yltunnis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9F10D3" wp14:editId="18553EAE">
          <wp:simplePos x="0" y="0"/>
          <wp:positionH relativeFrom="margin">
            <wp:posOffset>-95885</wp:posOffset>
          </wp:positionH>
          <wp:positionV relativeFrom="paragraph">
            <wp:posOffset>-336756</wp:posOffset>
          </wp:positionV>
          <wp:extent cx="945515" cy="1793240"/>
          <wp:effectExtent l="0" t="0" r="698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omen_Paralympiakomitea_Logo_RGB_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79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524C64" wp14:editId="05494E21">
          <wp:simplePos x="0" y="0"/>
          <wp:positionH relativeFrom="page">
            <wp:posOffset>4150360</wp:posOffset>
          </wp:positionH>
          <wp:positionV relativeFrom="paragraph">
            <wp:posOffset>-646224</wp:posOffset>
          </wp:positionV>
          <wp:extent cx="3400425" cy="2225040"/>
          <wp:effectExtent l="0" t="0" r="9525" b="0"/>
          <wp:wrapNone/>
          <wp:docPr id="1" name="Kuva 1" descr="SuomenParalympiakomitea_KutsuTuparei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Paralympiakomitea_KutsuTupareih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049"/>
    <w:multiLevelType w:val="multilevel"/>
    <w:tmpl w:val="2076BB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30CF2C56"/>
    <w:multiLevelType w:val="hybridMultilevel"/>
    <w:tmpl w:val="F6583E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13CB"/>
    <w:multiLevelType w:val="multilevel"/>
    <w:tmpl w:val="FEEAE6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021013220">
    <w:abstractNumId w:val="1"/>
  </w:num>
  <w:num w:numId="2" w16cid:durableId="776482587">
    <w:abstractNumId w:val="0"/>
  </w:num>
  <w:num w:numId="3" w16cid:durableId="166515692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F"/>
    <w:rsid w:val="00083764"/>
    <w:rsid w:val="00225478"/>
    <w:rsid w:val="002359C5"/>
    <w:rsid w:val="00296AB4"/>
    <w:rsid w:val="003C6F2E"/>
    <w:rsid w:val="003E6AB7"/>
    <w:rsid w:val="004356D2"/>
    <w:rsid w:val="00456D34"/>
    <w:rsid w:val="004906F5"/>
    <w:rsid w:val="0050300A"/>
    <w:rsid w:val="00513502"/>
    <w:rsid w:val="00582EF4"/>
    <w:rsid w:val="005E4D1A"/>
    <w:rsid w:val="005F364E"/>
    <w:rsid w:val="00652593"/>
    <w:rsid w:val="006E33C2"/>
    <w:rsid w:val="0085337A"/>
    <w:rsid w:val="00886126"/>
    <w:rsid w:val="008A466B"/>
    <w:rsid w:val="008B151A"/>
    <w:rsid w:val="0092466D"/>
    <w:rsid w:val="00A26C0B"/>
    <w:rsid w:val="00A737BE"/>
    <w:rsid w:val="00AC2ABF"/>
    <w:rsid w:val="00AE12B7"/>
    <w:rsid w:val="00BF59E4"/>
    <w:rsid w:val="00C676A2"/>
    <w:rsid w:val="00C8232C"/>
    <w:rsid w:val="00CF4A4F"/>
    <w:rsid w:val="00D17CC0"/>
    <w:rsid w:val="00E53421"/>
    <w:rsid w:val="00E63560"/>
    <w:rsid w:val="00E64097"/>
    <w:rsid w:val="00F67F85"/>
    <w:rsid w:val="066E171E"/>
    <w:rsid w:val="0E9FD5CB"/>
    <w:rsid w:val="0F4419C0"/>
    <w:rsid w:val="0F4544D0"/>
    <w:rsid w:val="11CFEDD9"/>
    <w:rsid w:val="13AFE5C9"/>
    <w:rsid w:val="170900CC"/>
    <w:rsid w:val="17985A8D"/>
    <w:rsid w:val="1D53AE50"/>
    <w:rsid w:val="2FA3271C"/>
    <w:rsid w:val="320A90CC"/>
    <w:rsid w:val="42F57A7A"/>
    <w:rsid w:val="43CCD5C0"/>
    <w:rsid w:val="48059B84"/>
    <w:rsid w:val="4AB75ECF"/>
    <w:rsid w:val="4E2ACE17"/>
    <w:rsid w:val="54FDA535"/>
    <w:rsid w:val="5E2D882D"/>
    <w:rsid w:val="64202230"/>
    <w:rsid w:val="69F63303"/>
    <w:rsid w:val="7049ABC1"/>
    <w:rsid w:val="761D2ECC"/>
    <w:rsid w:val="76BA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9132"/>
  <w15:chartTrackingRefBased/>
  <w15:docId w15:val="{D2E4E99B-E92C-4B1E-8BB6-A66BCD370F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CF4A4F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F4A4F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F4A4F"/>
  </w:style>
  <w:style w:type="paragraph" w:styleId="Alatunniste">
    <w:name w:val="footer"/>
    <w:basedOn w:val="Normaali"/>
    <w:link w:val="AlatunnisteChar"/>
    <w:unhideWhenUsed/>
    <w:rsid w:val="00CF4A4F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rsid w:val="00CF4A4F"/>
  </w:style>
  <w:style w:type="paragraph" w:styleId="Luettelokappale">
    <w:name w:val="List Paragraph"/>
    <w:basedOn w:val="Normaali"/>
    <w:uiPriority w:val="34"/>
    <w:qFormat/>
    <w:rsid w:val="00CF4A4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F4A4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4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15785BE884D46B87504715D999C33" ma:contentTypeVersion="18" ma:contentTypeDescription="Create a new document." ma:contentTypeScope="" ma:versionID="0ffd569af8abf1a864bd95a2b04f8513">
  <xsd:schema xmlns:xsd="http://www.w3.org/2001/XMLSchema" xmlns:xs="http://www.w3.org/2001/XMLSchema" xmlns:p="http://schemas.microsoft.com/office/2006/metadata/properties" xmlns:ns2="1ad61d53-f5b4-4b7c-9649-92dc4c881334" xmlns:ns3="250d0d28-b226-4a6b-be83-8cf43ee5baf7" targetNamespace="http://schemas.microsoft.com/office/2006/metadata/properties" ma:root="true" ma:fieldsID="99c7528631c5b97086de6decab1532af" ns2:_="" ns3:_="">
    <xsd:import namespace="1ad61d53-f5b4-4b7c-9649-92dc4c881334"/>
    <xsd:import namespace="250d0d28-b226-4a6b-be83-8cf43ee5b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d53-f5b4-4b7c-9649-92dc4c8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f753e2-010b-4e9f-b10b-641cd33ea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0d28-b226-4a6b-be83-8cf43ee5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229d9-7934-400b-a96f-5067f6b26ab7}" ma:internalName="TaxCatchAll" ma:showField="CatchAllData" ma:web="250d0d28-b226-4a6b-be83-8cf43ee5b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61d53-f5b4-4b7c-9649-92dc4c881334">
      <Terms xmlns="http://schemas.microsoft.com/office/infopath/2007/PartnerControls"/>
    </lcf76f155ced4ddcb4097134ff3c332f>
    <TaxCatchAll xmlns="250d0d28-b226-4a6b-be83-8cf43ee5baf7" xsi:nil="true"/>
  </documentManagement>
</p:properties>
</file>

<file path=customXml/itemProps1.xml><?xml version="1.0" encoding="utf-8"?>
<ds:datastoreItem xmlns:ds="http://schemas.openxmlformats.org/officeDocument/2006/customXml" ds:itemID="{68D00803-0E1D-41CF-A24C-54D3B573D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144EC-7468-455E-B839-0D3998EE30B0}"/>
</file>

<file path=customXml/itemProps3.xml><?xml version="1.0" encoding="utf-8"?>
<ds:datastoreItem xmlns:ds="http://schemas.openxmlformats.org/officeDocument/2006/customXml" ds:itemID="{136F2720-7C93-49E7-A2CB-9C6842433349}">
  <ds:schemaRefs>
    <ds:schemaRef ds:uri="http://schemas.microsoft.com/office/2006/metadata/properties"/>
    <ds:schemaRef ds:uri="http://schemas.microsoft.com/office/infopath/2007/PartnerControls"/>
    <ds:schemaRef ds:uri="1ad61d53-f5b4-4b7c-9649-92dc4c881334"/>
    <ds:schemaRef ds:uri="250d0d28-b226-4a6b-be83-8cf43ee5ba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Juntunen</dc:creator>
  <keywords/>
  <dc:description/>
  <lastModifiedBy>Hilkka Pöyhönen</lastModifiedBy>
  <revision>28</revision>
  <dcterms:created xsi:type="dcterms:W3CDTF">2024-10-10T05:52:00.0000000Z</dcterms:created>
  <dcterms:modified xsi:type="dcterms:W3CDTF">2025-11-24T07:47:35.2943467Z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0x01010000015785BE884D46B87504715D999C33</vt:lpwstr>
  </property>
  <property fmtid="{D5CDD505-2E9C-101B-9397-08002B2CF9AE}" pid="3" name="MediaServiceImageTags">
    <vt:lpwstr/>
  </property>
</Properties>
</file>